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04" w:rsidRPr="00EB629C" w:rsidRDefault="00181704" w:rsidP="0018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181704" w:rsidRDefault="00181704" w:rsidP="0018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решения Устьевого сельского поселения «О внесении изменений в Устав Устьевого сельского поселения»</w:t>
      </w:r>
    </w:p>
    <w:p w:rsidR="00181704" w:rsidRDefault="00181704" w:rsidP="00181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181704" w:rsidRDefault="00181704" w:rsidP="0018170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>Решением Собрания депутатов Устьев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>ого сельск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>ого поселения от 30.03.2023 № 146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назначены публичные слушания 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решения Устьевого сельского поселения «О внесении изменений в Устав Устье</w:t>
      </w:r>
      <w:r w:rsidR="00C54FF0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вого сельского поселения»  на </w:t>
      </w:r>
      <w:r w:rsidR="000A139F">
        <w:rPr>
          <w:rFonts w:ascii="Times New Roman" w:hAnsi="Times New Roman"/>
          <w:b/>
          <w:sz w:val="28"/>
          <w:szCs w:val="28"/>
          <w:shd w:val="clear" w:color="auto" w:fill="F5F5F5"/>
        </w:rPr>
        <w:t>05 мая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202</w:t>
      </w:r>
      <w:r w:rsidR="000A139F">
        <w:rPr>
          <w:rFonts w:ascii="Times New Roman" w:hAnsi="Times New Roman"/>
          <w:b/>
          <w:sz w:val="28"/>
          <w:szCs w:val="28"/>
          <w:shd w:val="clear" w:color="auto" w:fill="F5F5F5"/>
        </w:rPr>
        <w:t>3 года на 15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 «О внесении изменений в Устав Устьевого сельского поселения».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текстом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а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  вы можете ознакомиться «О внесении изменений в Устав Устьевого сельского поселения» на информационном стенде, расположенном в холле здания МКУК: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КДЦ «Прибой» Устьевого сельского поселения СМРКК (ул. Речная, д.5), здании МКУК «Библиотека с. Устьевое» (ул. Речная, д.20, пом.1), а также на официальном сайте администрации Устьевого сельского поселения </w:t>
      </w:r>
      <w:r w:rsidRPr="00181704">
        <w:rPr>
          <w:rFonts w:ascii="Times New Roman" w:hAnsi="Times New Roman"/>
          <w:sz w:val="28"/>
          <w:szCs w:val="28"/>
          <w:shd w:val="clear" w:color="auto" w:fill="F5F5F5"/>
        </w:rPr>
        <w:t>http://ustevoe-kamchatka.ru/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 xml:space="preserve"> (вкладка «О</w:t>
      </w:r>
      <w:r>
        <w:rPr>
          <w:rFonts w:ascii="Times New Roman" w:hAnsi="Times New Roman"/>
          <w:sz w:val="28"/>
          <w:szCs w:val="28"/>
          <w:shd w:val="clear" w:color="auto" w:fill="F5F5F5"/>
        </w:rPr>
        <w:t>фициальные документы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подраздел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 xml:space="preserve"> «П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>роекты документов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>»</w:t>
      </w:r>
      <w:r>
        <w:rPr>
          <w:rFonts w:ascii="Times New Roman" w:hAnsi="Times New Roman"/>
          <w:sz w:val="28"/>
          <w:szCs w:val="28"/>
          <w:shd w:val="clear" w:color="auto" w:fill="F5F5F5"/>
        </w:rPr>
        <w:t>).</w:t>
      </w:r>
      <w:proofErr w:type="gramEnd"/>
    </w:p>
    <w:p w:rsidR="00181704" w:rsidRPr="001369DD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администрацию Устьевого сельского поселения, Главе Устьевого сельского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 поселения до 13 час. 00 мин. 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>03 мая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0A139F">
        <w:rPr>
          <w:rFonts w:ascii="Times New Roman" w:hAnsi="Times New Roman"/>
          <w:sz w:val="28"/>
          <w:szCs w:val="28"/>
          <w:shd w:val="clear" w:color="auto" w:fill="F5F5F5"/>
        </w:rPr>
        <w:t xml:space="preserve"> 2023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5.</w:t>
      </w:r>
      <w:bookmarkStart w:id="0" w:name="_GoBack"/>
      <w:bookmarkEnd w:id="0"/>
    </w:p>
    <w:p w:rsidR="00762B2B" w:rsidRDefault="00762B2B"/>
    <w:sectPr w:rsidR="00762B2B" w:rsidSect="0076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4"/>
    <w:rsid w:val="000A139F"/>
    <w:rsid w:val="00181704"/>
    <w:rsid w:val="00762B2B"/>
    <w:rsid w:val="00C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3</cp:revision>
  <dcterms:created xsi:type="dcterms:W3CDTF">2022-02-25T01:18:00Z</dcterms:created>
  <dcterms:modified xsi:type="dcterms:W3CDTF">2023-04-04T04:20:00Z</dcterms:modified>
</cp:coreProperties>
</file>